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54" w:rsidRPr="00945154" w:rsidRDefault="00945154" w:rsidP="00945154">
      <w:pPr>
        <w:spacing w:after="0"/>
        <w:rPr>
          <w:rFonts w:ascii="Times New Roman" w:eastAsia="Times New Roman" w:hAnsi="Times New Roman" w:cs="Times New Roman"/>
          <w:b/>
        </w:rPr>
      </w:pPr>
      <w:r w:rsidRPr="00945154">
        <w:rPr>
          <w:rFonts w:ascii="Times New Roman" w:eastAsia="Times New Roman" w:hAnsi="Times New Roman" w:cs="Times New Roman"/>
          <w:b/>
        </w:rPr>
        <w:t xml:space="preserve">Kunt u kort iets schrijven over de </w:t>
      </w:r>
      <w:proofErr w:type="spellStart"/>
      <w:r w:rsidRPr="00945154">
        <w:rPr>
          <w:rFonts w:ascii="Times New Roman" w:eastAsia="Times New Roman" w:hAnsi="Times New Roman" w:cs="Times New Roman"/>
          <w:b/>
        </w:rPr>
        <w:t>haptotherapeut</w:t>
      </w:r>
      <w:proofErr w:type="spellEnd"/>
      <w:r w:rsidRPr="00945154">
        <w:rPr>
          <w:rFonts w:ascii="Times New Roman" w:eastAsia="Times New Roman" w:hAnsi="Times New Roman" w:cs="Times New Roman"/>
          <w:b/>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
        <w:gridCol w:w="8631"/>
      </w:tblGrid>
      <w:tr w:rsidR="00945154" w:rsidTr="00945154">
        <w:tc>
          <w:tcPr>
            <w:tcW w:w="581" w:type="dxa"/>
          </w:tcPr>
          <w:p w:rsidR="00945154" w:rsidRDefault="00945154" w:rsidP="001F783A">
            <w:proofErr w:type="spellStart"/>
            <w:r>
              <w:t>EvD</w:t>
            </w:r>
            <w:proofErr w:type="spellEnd"/>
          </w:p>
        </w:tc>
        <w:tc>
          <w:tcPr>
            <w:tcW w:w="8631" w:type="dxa"/>
          </w:tcPr>
          <w:p w:rsidR="00945154" w:rsidRDefault="00945154" w:rsidP="001F78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Mijn </w:t>
            </w:r>
            <w:proofErr w:type="spellStart"/>
            <w:r>
              <w:rPr>
                <w:rFonts w:ascii="Times New Roman" w:eastAsia="Times New Roman" w:hAnsi="Times New Roman" w:cs="Times New Roman"/>
                <w:sz w:val="24"/>
                <w:szCs w:val="24"/>
              </w:rPr>
              <w:t>haptotherapeut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Luise</w:t>
            </w:r>
            <w:proofErr w:type="spellEnd"/>
            <w:r>
              <w:rPr>
                <w:rFonts w:ascii="Times New Roman" w:eastAsia="Times New Roman" w:hAnsi="Times New Roman" w:cs="Times New Roman"/>
                <w:sz w:val="24"/>
                <w:szCs w:val="24"/>
              </w:rPr>
              <w:t xml:space="preserve"> is lief, hartelijk, blij, </w:t>
            </w:r>
            <w:bookmarkStart w:id="0" w:name="_GoBack"/>
            <w:bookmarkEnd w:id="0"/>
            <w:r>
              <w:rPr>
                <w:rFonts w:ascii="Times New Roman" w:eastAsia="Times New Roman" w:hAnsi="Times New Roman" w:cs="Times New Roman"/>
                <w:sz w:val="24"/>
                <w:szCs w:val="24"/>
              </w:rPr>
              <w:t xml:space="preserve">warm en betrokken. En kan me heel goed spiegelen. En van die vragen stellen die ik dan al voel komen. En mij uitdagen. De situaties die ik beschrijf waar ik in zit, kan ze goed duiden, ontrafelen, me laten zien wat er dan gebeurt. Ze kan me ook goed helpen met een stukje </w:t>
            </w:r>
            <w:proofErr w:type="spellStart"/>
            <w:r>
              <w:rPr>
                <w:rFonts w:ascii="Times New Roman" w:eastAsia="Times New Roman" w:hAnsi="Times New Roman" w:cs="Times New Roman"/>
                <w:sz w:val="24"/>
                <w:szCs w:val="24"/>
              </w:rPr>
              <w:t>coaching</w:t>
            </w:r>
            <w:proofErr w:type="spellEnd"/>
            <w:r>
              <w:rPr>
                <w:rFonts w:ascii="Times New Roman" w:eastAsia="Times New Roman" w:hAnsi="Times New Roman" w:cs="Times New Roman"/>
                <w:sz w:val="24"/>
                <w:szCs w:val="24"/>
              </w:rPr>
              <w:t xml:space="preserve"> bijv. hoe ik in bepaalde situatie met mijn kinderen om ga, op hen reageer, er voor hen ben in een moeilijke tijd.</w:t>
            </w:r>
          </w:p>
          <w:p w:rsidR="00945154" w:rsidRDefault="00945154" w:rsidP="001F783A"/>
        </w:tc>
      </w:tr>
      <w:tr w:rsidR="00945154" w:rsidTr="00945154">
        <w:tc>
          <w:tcPr>
            <w:tcW w:w="581" w:type="dxa"/>
          </w:tcPr>
          <w:p w:rsidR="00945154" w:rsidRDefault="00945154" w:rsidP="001F783A">
            <w:proofErr w:type="spellStart"/>
            <w:r>
              <w:t>EvE</w:t>
            </w:r>
            <w:proofErr w:type="spellEnd"/>
          </w:p>
        </w:tc>
        <w:tc>
          <w:tcPr>
            <w:tcW w:w="8631" w:type="dxa"/>
          </w:tcPr>
          <w:p w:rsidR="00945154" w:rsidRDefault="00945154" w:rsidP="001F783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Luise</w:t>
            </w:r>
            <w:proofErr w:type="spellEnd"/>
            <w:r>
              <w:rPr>
                <w:rFonts w:ascii="Times New Roman" w:eastAsia="Times New Roman" w:hAnsi="Times New Roman" w:cs="Times New Roman"/>
                <w:sz w:val="24"/>
                <w:szCs w:val="24"/>
              </w:rPr>
              <w:t xml:space="preserve"> weet een ontspannen en prettig klimaat te creëren, waarbinnen je </w:t>
            </w:r>
            <w:proofErr w:type="spellStart"/>
            <w:r>
              <w:rPr>
                <w:rFonts w:ascii="Times New Roman" w:eastAsia="Times New Roman" w:hAnsi="Times New Roman" w:cs="Times New Roman"/>
                <w:sz w:val="24"/>
                <w:szCs w:val="24"/>
              </w:rPr>
              <w:t>je</w:t>
            </w:r>
            <w:proofErr w:type="spellEnd"/>
            <w:r>
              <w:rPr>
                <w:rFonts w:ascii="Times New Roman" w:eastAsia="Times New Roman" w:hAnsi="Times New Roman" w:cs="Times New Roman"/>
                <w:sz w:val="24"/>
                <w:szCs w:val="24"/>
              </w:rPr>
              <w:t xml:space="preserve"> snel veilig en op je gemak voelt. Ze heeft me veel praktische handvatten gegeven om goed te leren luisteren naar mijn eigen lijf en gevoel en beter met spanning om te gaan.</w:t>
            </w:r>
          </w:p>
          <w:p w:rsidR="00945154" w:rsidRDefault="00945154" w:rsidP="001F783A"/>
        </w:tc>
      </w:tr>
      <w:tr w:rsidR="00945154" w:rsidTr="00945154">
        <w:tc>
          <w:tcPr>
            <w:tcW w:w="581" w:type="dxa"/>
          </w:tcPr>
          <w:p w:rsidR="00945154" w:rsidRDefault="00945154" w:rsidP="001F783A">
            <w:proofErr w:type="spellStart"/>
            <w:r>
              <w:t>OvR</w:t>
            </w:r>
            <w:proofErr w:type="spellEnd"/>
          </w:p>
        </w:tc>
        <w:tc>
          <w:tcPr>
            <w:tcW w:w="8631" w:type="dxa"/>
          </w:tcPr>
          <w:p w:rsidR="00945154" w:rsidRDefault="00945154" w:rsidP="001F783A">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Een </w:t>
            </w:r>
            <w:proofErr w:type="spellStart"/>
            <w:r>
              <w:rPr>
                <w:rFonts w:ascii="Times New Roman" w:eastAsia="Times New Roman" w:hAnsi="Times New Roman" w:cs="Times New Roman"/>
                <w:sz w:val="24"/>
                <w:szCs w:val="24"/>
                <w:lang w:eastAsia="nl-NL"/>
              </w:rPr>
              <w:t>haptotherapeut</w:t>
            </w:r>
            <w:proofErr w:type="spellEnd"/>
            <w:r>
              <w:rPr>
                <w:rFonts w:ascii="Times New Roman" w:eastAsia="Times New Roman" w:hAnsi="Times New Roman" w:cs="Times New Roman"/>
                <w:sz w:val="24"/>
                <w:szCs w:val="24"/>
                <w:lang w:eastAsia="nl-NL"/>
              </w:rPr>
              <w:t xml:space="preserve"> die ratio en gevoel combineert: een persoon die veel nadenkt over zichzelf en de ander,  die veel voelt bij zichzelf en bij de ander en dat gevoel ook kan overbrengen.</w:t>
            </w:r>
          </w:p>
          <w:p w:rsidR="00945154" w:rsidRDefault="00945154" w:rsidP="001F783A"/>
        </w:tc>
      </w:tr>
      <w:tr w:rsidR="00945154" w:rsidTr="00945154">
        <w:tc>
          <w:tcPr>
            <w:tcW w:w="581" w:type="dxa"/>
          </w:tcPr>
          <w:p w:rsidR="00945154" w:rsidRDefault="00945154" w:rsidP="001F783A">
            <w:r>
              <w:t>AD</w:t>
            </w:r>
          </w:p>
        </w:tc>
        <w:tc>
          <w:tcPr>
            <w:tcW w:w="8631" w:type="dxa"/>
          </w:tcPr>
          <w:p w:rsidR="00945154" w:rsidRDefault="00945154" w:rsidP="001F783A">
            <w:pPr>
              <w:rPr>
                <w:rFonts w:ascii="Times New Roman" w:eastAsia="Times New Roman" w:hAnsi="Times New Roman" w:cs="Times New Roman"/>
                <w:sz w:val="24"/>
                <w:szCs w:val="24"/>
              </w:rPr>
            </w:pPr>
            <w:r>
              <w:rPr>
                <w:rFonts w:ascii="Times New Roman" w:eastAsia="Times New Roman" w:hAnsi="Times New Roman" w:cs="Times New Roman"/>
                <w:sz w:val="24"/>
                <w:szCs w:val="24"/>
              </w:rPr>
              <w:t>Ter zakenkundig en doortastend.</w:t>
            </w:r>
          </w:p>
          <w:p w:rsidR="00945154" w:rsidRDefault="00945154" w:rsidP="001F783A"/>
        </w:tc>
      </w:tr>
      <w:tr w:rsidR="00945154" w:rsidTr="00945154">
        <w:tc>
          <w:tcPr>
            <w:tcW w:w="581" w:type="dxa"/>
          </w:tcPr>
          <w:p w:rsidR="00945154" w:rsidRDefault="00945154" w:rsidP="001F783A">
            <w:proofErr w:type="spellStart"/>
            <w:r>
              <w:t>nn</w:t>
            </w:r>
            <w:proofErr w:type="spellEnd"/>
          </w:p>
        </w:tc>
        <w:tc>
          <w:tcPr>
            <w:tcW w:w="8631" w:type="dxa"/>
          </w:tcPr>
          <w:p w:rsidR="00945154" w:rsidRDefault="00945154" w:rsidP="001F783A">
            <w:pPr>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Luise</w:t>
            </w:r>
            <w:proofErr w:type="spellEnd"/>
            <w:r>
              <w:rPr>
                <w:rFonts w:ascii="Times New Roman" w:eastAsia="Times New Roman" w:hAnsi="Times New Roman" w:cs="Times New Roman"/>
                <w:sz w:val="24"/>
                <w:szCs w:val="24"/>
                <w:lang w:eastAsia="nl-NL"/>
              </w:rPr>
              <w:t xml:space="preserve"> kwam op mij erg rustig en neutraal over, dat vond ik erg prettig.</w:t>
            </w:r>
          </w:p>
          <w:p w:rsidR="00945154" w:rsidRDefault="00945154" w:rsidP="001F783A"/>
        </w:tc>
      </w:tr>
      <w:tr w:rsidR="00945154" w:rsidTr="00945154">
        <w:tc>
          <w:tcPr>
            <w:tcW w:w="581" w:type="dxa"/>
          </w:tcPr>
          <w:p w:rsidR="00945154" w:rsidRDefault="00945154" w:rsidP="001F783A">
            <w:proofErr w:type="spellStart"/>
            <w:r>
              <w:t>EvB</w:t>
            </w:r>
            <w:proofErr w:type="spellEnd"/>
          </w:p>
        </w:tc>
        <w:tc>
          <w:tcPr>
            <w:tcW w:w="8631" w:type="dxa"/>
          </w:tcPr>
          <w:p w:rsidR="00945154" w:rsidRDefault="00945154" w:rsidP="001F783A">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Hele lieve warme vrouw en is ook eerlijk  naar je toe.</w:t>
            </w:r>
          </w:p>
          <w:p w:rsidR="00945154" w:rsidRDefault="00945154" w:rsidP="001F783A"/>
        </w:tc>
      </w:tr>
      <w:tr w:rsidR="00945154" w:rsidTr="00945154">
        <w:tc>
          <w:tcPr>
            <w:tcW w:w="581" w:type="dxa"/>
          </w:tcPr>
          <w:p w:rsidR="00945154" w:rsidRDefault="00945154" w:rsidP="001F783A">
            <w:r>
              <w:t>MS</w:t>
            </w:r>
          </w:p>
        </w:tc>
        <w:tc>
          <w:tcPr>
            <w:tcW w:w="8631" w:type="dxa"/>
          </w:tcPr>
          <w:p w:rsidR="00945154" w:rsidRDefault="00945154" w:rsidP="001F783A">
            <w:pPr>
              <w:pStyle w:val="Default"/>
              <w:rPr>
                <w:sz w:val="23"/>
                <w:szCs w:val="23"/>
              </w:rPr>
            </w:pPr>
            <w:r>
              <w:rPr>
                <w:sz w:val="23"/>
                <w:szCs w:val="23"/>
              </w:rPr>
              <w:t xml:space="preserve">Een rustige, prettige vrouw. </w:t>
            </w:r>
          </w:p>
          <w:p w:rsidR="00945154" w:rsidRPr="000B69B0" w:rsidRDefault="00945154" w:rsidP="001F783A">
            <w:pPr>
              <w:pStyle w:val="Default"/>
              <w:rPr>
                <w:sz w:val="23"/>
                <w:szCs w:val="23"/>
              </w:rPr>
            </w:pPr>
          </w:p>
        </w:tc>
      </w:tr>
      <w:tr w:rsidR="00945154" w:rsidTr="00945154">
        <w:tc>
          <w:tcPr>
            <w:tcW w:w="581" w:type="dxa"/>
          </w:tcPr>
          <w:p w:rsidR="00945154" w:rsidRDefault="00945154" w:rsidP="001F783A"/>
        </w:tc>
        <w:tc>
          <w:tcPr>
            <w:tcW w:w="8631" w:type="dxa"/>
          </w:tcPr>
          <w:p w:rsidR="00945154" w:rsidRDefault="00945154" w:rsidP="001F783A"/>
        </w:tc>
      </w:tr>
      <w:tr w:rsidR="00945154" w:rsidTr="00945154">
        <w:tc>
          <w:tcPr>
            <w:tcW w:w="581" w:type="dxa"/>
          </w:tcPr>
          <w:p w:rsidR="00945154" w:rsidRDefault="00945154" w:rsidP="001F783A"/>
        </w:tc>
        <w:tc>
          <w:tcPr>
            <w:tcW w:w="8631" w:type="dxa"/>
          </w:tcPr>
          <w:p w:rsidR="00945154" w:rsidRDefault="00945154" w:rsidP="001F783A"/>
        </w:tc>
      </w:tr>
      <w:tr w:rsidR="00945154" w:rsidTr="00945154">
        <w:tc>
          <w:tcPr>
            <w:tcW w:w="581" w:type="dxa"/>
          </w:tcPr>
          <w:p w:rsidR="00945154" w:rsidRDefault="00945154" w:rsidP="001F783A"/>
        </w:tc>
        <w:tc>
          <w:tcPr>
            <w:tcW w:w="8631" w:type="dxa"/>
          </w:tcPr>
          <w:p w:rsidR="00945154" w:rsidRDefault="00945154" w:rsidP="001F783A"/>
        </w:tc>
      </w:tr>
      <w:tr w:rsidR="00945154" w:rsidTr="00945154">
        <w:tc>
          <w:tcPr>
            <w:tcW w:w="581" w:type="dxa"/>
          </w:tcPr>
          <w:p w:rsidR="00945154" w:rsidRDefault="00945154" w:rsidP="001F783A"/>
        </w:tc>
        <w:tc>
          <w:tcPr>
            <w:tcW w:w="8631" w:type="dxa"/>
          </w:tcPr>
          <w:p w:rsidR="00945154" w:rsidRDefault="00945154" w:rsidP="001F783A"/>
        </w:tc>
      </w:tr>
    </w:tbl>
    <w:p w:rsidR="00C75D63" w:rsidRDefault="00C75D63"/>
    <w:sectPr w:rsidR="00C75D63" w:rsidSect="00C7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5154"/>
    <w:rsid w:val="00163B9F"/>
    <w:rsid w:val="00426394"/>
    <w:rsid w:val="00945154"/>
    <w:rsid w:val="00C75D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5154"/>
  </w:style>
  <w:style w:type="paragraph" w:styleId="Kop1">
    <w:name w:val="heading 1"/>
    <w:basedOn w:val="Standaard"/>
    <w:link w:val="Kop1Char"/>
    <w:uiPriority w:val="9"/>
    <w:qFormat/>
    <w:rsid w:val="0016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63B9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B9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63B9F"/>
    <w:rPr>
      <w:rFonts w:ascii="Times New Roman" w:eastAsia="Times New Roman" w:hAnsi="Times New Roman" w:cs="Times New Roman"/>
      <w:b/>
      <w:bCs/>
      <w:sz w:val="36"/>
      <w:szCs w:val="36"/>
      <w:lang w:eastAsia="nl-NL"/>
    </w:rPr>
  </w:style>
  <w:style w:type="paragraph" w:styleId="Geenafstand">
    <w:name w:val="No Spacing"/>
    <w:uiPriority w:val="1"/>
    <w:qFormat/>
    <w:rsid w:val="00163B9F"/>
    <w:pPr>
      <w:spacing w:after="0" w:line="240" w:lineRule="auto"/>
    </w:pPr>
  </w:style>
  <w:style w:type="table" w:styleId="Tabelraster">
    <w:name w:val="Table Grid"/>
    <w:basedOn w:val="Standaardtabel"/>
    <w:uiPriority w:val="59"/>
    <w:rsid w:val="00945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1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993</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LTGouda</dc:creator>
  <cp:lastModifiedBy>LTGouda</cp:lastModifiedBy>
  <cp:revision>1</cp:revision>
  <dcterms:created xsi:type="dcterms:W3CDTF">2018-01-18T08:38:00Z</dcterms:created>
  <dcterms:modified xsi:type="dcterms:W3CDTF">2018-01-18T08:39:00Z</dcterms:modified>
</cp:coreProperties>
</file>